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D1041" w14:textId="60704D76" w:rsidR="00816A21" w:rsidRPr="00E96106" w:rsidRDefault="00E96106" w:rsidP="00E96106">
      <w:pPr>
        <w:jc w:val="center"/>
        <w:rPr>
          <w:sz w:val="36"/>
          <w:szCs w:val="36"/>
        </w:rPr>
      </w:pPr>
      <w:r w:rsidRPr="00E96106">
        <w:rPr>
          <w:sz w:val="36"/>
          <w:szCs w:val="36"/>
        </w:rPr>
        <w:t>Pourquoi parti</w:t>
      </w:r>
      <w:r w:rsidR="00BD2ED7">
        <w:rPr>
          <w:sz w:val="36"/>
          <w:szCs w:val="36"/>
        </w:rPr>
        <w:t>ciper aux Journées des Églises O</w:t>
      </w:r>
      <w:r w:rsidRPr="00E96106">
        <w:rPr>
          <w:sz w:val="36"/>
          <w:szCs w:val="36"/>
        </w:rPr>
        <w:t>uvertes ?</w:t>
      </w:r>
    </w:p>
    <w:p w14:paraId="06E4AE81" w14:textId="77777777" w:rsidR="00E96106" w:rsidRPr="008F5983" w:rsidRDefault="00E96106" w:rsidP="008F5983">
      <w:pPr>
        <w:jc w:val="both"/>
        <w:rPr>
          <w:sz w:val="28"/>
          <w:szCs w:val="28"/>
        </w:rPr>
      </w:pPr>
    </w:p>
    <w:p w14:paraId="448FC9FA" w14:textId="647B2C85" w:rsidR="00900BC0" w:rsidRDefault="008F5983" w:rsidP="008F5983">
      <w:pPr>
        <w:jc w:val="both"/>
        <w:rPr>
          <w:sz w:val="28"/>
          <w:szCs w:val="28"/>
        </w:rPr>
      </w:pPr>
      <w:r w:rsidRPr="008F5983">
        <w:rPr>
          <w:sz w:val="28"/>
          <w:szCs w:val="28"/>
        </w:rPr>
        <w:t>Pardi, parce que vous aimez votre église et que vous souhaitez qu’elle soit mieux connue !</w:t>
      </w:r>
      <w:r w:rsidR="00E63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Et </w:t>
      </w:r>
      <w:r w:rsidR="00E6307B">
        <w:rPr>
          <w:sz w:val="28"/>
          <w:szCs w:val="28"/>
        </w:rPr>
        <w:t>comme</w:t>
      </w:r>
      <w:r>
        <w:rPr>
          <w:sz w:val="28"/>
          <w:szCs w:val="28"/>
        </w:rPr>
        <w:t xml:space="preserve"> </w:t>
      </w:r>
      <w:r w:rsidR="00FD2D00">
        <w:rPr>
          <w:sz w:val="28"/>
          <w:szCs w:val="28"/>
        </w:rPr>
        <w:t xml:space="preserve">le </w:t>
      </w:r>
      <w:hyperlink r:id="rId6" w:history="1">
        <w:r w:rsidR="00FD2D00" w:rsidRPr="00FD2D00">
          <w:rPr>
            <w:rStyle w:val="Lienhypertexte"/>
            <w:sz w:val="28"/>
            <w:szCs w:val="28"/>
          </w:rPr>
          <w:t xml:space="preserve">Réseau </w:t>
        </w:r>
        <w:r w:rsidR="00BD2ED7">
          <w:rPr>
            <w:rStyle w:val="Lienhypertexte"/>
            <w:sz w:val="28"/>
            <w:szCs w:val="28"/>
          </w:rPr>
          <w:t>Églises O</w:t>
        </w:r>
        <w:r w:rsidRPr="00FD2D00">
          <w:rPr>
            <w:rStyle w:val="Lienhypertexte"/>
            <w:sz w:val="28"/>
            <w:szCs w:val="28"/>
          </w:rPr>
          <w:t>uvertes</w:t>
        </w:r>
      </w:hyperlink>
      <w:r>
        <w:rPr>
          <w:sz w:val="28"/>
          <w:szCs w:val="28"/>
        </w:rPr>
        <w:t xml:space="preserve"> vous propose des idées et des outils, vous </w:t>
      </w:r>
      <w:r w:rsidR="00900BC0">
        <w:rPr>
          <w:sz w:val="28"/>
          <w:szCs w:val="28"/>
        </w:rPr>
        <w:t xml:space="preserve">bénéficiez d’une aide et d’une expertise pour vous lancer. </w:t>
      </w:r>
    </w:p>
    <w:p w14:paraId="21A11CD3" w14:textId="2D1CC0E8" w:rsidR="00E63ED3" w:rsidRDefault="00E63ED3" w:rsidP="008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effet, </w:t>
      </w:r>
      <w:r w:rsidR="00BD2ED7">
        <w:rPr>
          <w:sz w:val="28"/>
          <w:szCs w:val="28"/>
        </w:rPr>
        <w:t>les Journées des Églises O</w:t>
      </w:r>
      <w:r w:rsidR="00E6307B">
        <w:rPr>
          <w:sz w:val="28"/>
          <w:szCs w:val="28"/>
        </w:rPr>
        <w:t xml:space="preserve">uvertes </w:t>
      </w:r>
      <w:r w:rsidR="00791877">
        <w:rPr>
          <w:sz w:val="28"/>
          <w:szCs w:val="28"/>
        </w:rPr>
        <w:t>(</w:t>
      </w:r>
      <w:proofErr w:type="spellStart"/>
      <w:r w:rsidR="00791877">
        <w:rPr>
          <w:sz w:val="28"/>
          <w:szCs w:val="28"/>
        </w:rPr>
        <w:t>JEO</w:t>
      </w:r>
      <w:proofErr w:type="spellEnd"/>
      <w:r w:rsidR="00791877">
        <w:rPr>
          <w:sz w:val="28"/>
          <w:szCs w:val="28"/>
        </w:rPr>
        <w:t xml:space="preserve">) </w:t>
      </w:r>
      <w:r w:rsidR="00E6307B">
        <w:rPr>
          <w:sz w:val="28"/>
          <w:szCs w:val="28"/>
        </w:rPr>
        <w:t>vous donne</w:t>
      </w:r>
      <w:r w:rsidR="00791877">
        <w:rPr>
          <w:sz w:val="28"/>
          <w:szCs w:val="28"/>
        </w:rPr>
        <w:t>nt</w:t>
      </w:r>
      <w:r w:rsidR="00E6307B">
        <w:rPr>
          <w:sz w:val="28"/>
          <w:szCs w:val="28"/>
        </w:rPr>
        <w:t xml:space="preserve"> l’occasion de faire connaître votre église et vos initiatives d’une manière très large, grâce à une médiatisation importante</w:t>
      </w:r>
      <w:r w:rsidR="00791877">
        <w:rPr>
          <w:sz w:val="28"/>
          <w:szCs w:val="28"/>
        </w:rPr>
        <w:t xml:space="preserve"> assurée par l</w:t>
      </w:r>
      <w:r w:rsidR="003F327C">
        <w:rPr>
          <w:sz w:val="28"/>
          <w:szCs w:val="28"/>
        </w:rPr>
        <w:t xml:space="preserve">e Réseau </w:t>
      </w:r>
      <w:r w:rsidR="00824584">
        <w:rPr>
          <w:sz w:val="28"/>
          <w:szCs w:val="28"/>
        </w:rPr>
        <w:t>(</w:t>
      </w:r>
      <w:r w:rsidR="003F327C">
        <w:rPr>
          <w:sz w:val="28"/>
          <w:szCs w:val="28"/>
        </w:rPr>
        <w:t xml:space="preserve">médiatisation </w:t>
      </w:r>
      <w:r w:rsidR="00824584">
        <w:rPr>
          <w:sz w:val="28"/>
          <w:szCs w:val="28"/>
        </w:rPr>
        <w:t>à laquelle, bien sûr, vous êtes invités à participer localement)</w:t>
      </w:r>
      <w:r w:rsidR="00E6307B">
        <w:rPr>
          <w:sz w:val="28"/>
          <w:szCs w:val="28"/>
        </w:rPr>
        <w:t xml:space="preserve">. En outre, vous recevez de nombreuses suggestions, par exemple quant aux partenariats à (essayer d’) obtenir (office du tourisme, Commune, associations locales) ou </w:t>
      </w:r>
      <w:r w:rsidR="00791877">
        <w:rPr>
          <w:sz w:val="28"/>
          <w:szCs w:val="28"/>
        </w:rPr>
        <w:t>aux événements à proposer au public.</w:t>
      </w:r>
    </w:p>
    <w:p w14:paraId="5B482FB9" w14:textId="601CFD17" w:rsidR="00214655" w:rsidRDefault="00791877" w:rsidP="008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 église format </w:t>
      </w:r>
      <w:r w:rsidR="00C553DE">
        <w:rPr>
          <w:sz w:val="28"/>
          <w:szCs w:val="28"/>
        </w:rPr>
        <w:t>« </w:t>
      </w:r>
      <w:r>
        <w:rPr>
          <w:sz w:val="28"/>
          <w:szCs w:val="28"/>
        </w:rPr>
        <w:t>mouchoir de poche</w:t>
      </w:r>
      <w:r w:rsidR="00C553DE">
        <w:rPr>
          <w:sz w:val="28"/>
          <w:szCs w:val="28"/>
        </w:rPr>
        <w:t> »</w:t>
      </w:r>
      <w:r>
        <w:rPr>
          <w:sz w:val="28"/>
          <w:szCs w:val="28"/>
        </w:rPr>
        <w:t xml:space="preserve"> (dans un village de la même taille !) participe depuis plusieurs années aux JEO. </w:t>
      </w:r>
      <w:r w:rsidR="00C553DE">
        <w:rPr>
          <w:sz w:val="28"/>
          <w:szCs w:val="28"/>
        </w:rPr>
        <w:t>Est-ce que cela en vaut la peine</w:t>
      </w:r>
      <w:r w:rsidR="00C55155">
        <w:rPr>
          <w:sz w:val="28"/>
          <w:szCs w:val="28"/>
        </w:rPr>
        <w:t xml:space="preserve"> pour une si petite église qui n’a rien d’exceptionnel à offrir</w:t>
      </w:r>
      <w:r w:rsidR="00C553DE">
        <w:rPr>
          <w:sz w:val="28"/>
          <w:szCs w:val="28"/>
        </w:rPr>
        <w:t xml:space="preserve">, allez-vous me demander ? </w:t>
      </w:r>
      <w:proofErr w:type="spellStart"/>
      <w:r w:rsidR="00C553DE">
        <w:rPr>
          <w:sz w:val="28"/>
          <w:szCs w:val="28"/>
        </w:rPr>
        <w:t>Hé</w:t>
      </w:r>
      <w:proofErr w:type="spellEnd"/>
      <w:r w:rsidR="00C553DE">
        <w:rPr>
          <w:sz w:val="28"/>
          <w:szCs w:val="28"/>
        </w:rPr>
        <w:t xml:space="preserve"> bien oui, et pour deux raisons, me semble-t-il. </w:t>
      </w:r>
    </w:p>
    <w:p w14:paraId="1A1FB1DD" w14:textId="15099E0F" w:rsidR="00C11916" w:rsidRDefault="00C553DE" w:rsidP="008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première bonne raison est de mobiliser des personnes du village qui </w:t>
      </w:r>
      <w:r w:rsidR="00734F6F">
        <w:rPr>
          <w:sz w:val="28"/>
          <w:szCs w:val="28"/>
        </w:rPr>
        <w:t>ne sont pas spécialement des piliers d’église pour assurer une permanence durant le WE. Ces personnes se sentent évidemment bien plus concernées par leur patrimoine à partir du moment où elles y passent quelques heures et ont l’occasion d’en parler aux visiteurs</w:t>
      </w:r>
      <w:r w:rsidR="005E16BA">
        <w:rPr>
          <w:sz w:val="28"/>
          <w:szCs w:val="28"/>
        </w:rPr>
        <w:t>.</w:t>
      </w:r>
    </w:p>
    <w:p w14:paraId="43D35D6E" w14:textId="44CDC617" w:rsidR="00C11916" w:rsidRDefault="00734F6F" w:rsidP="008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deuxième raison est que les activités que nous y organisons sont de nature à </w:t>
      </w:r>
      <w:r w:rsidR="00F35730">
        <w:rPr>
          <w:sz w:val="28"/>
          <w:szCs w:val="28"/>
        </w:rPr>
        <w:t>accueillir des visiteurs</w:t>
      </w:r>
      <w:r w:rsidR="00EC2F33">
        <w:rPr>
          <w:sz w:val="28"/>
          <w:szCs w:val="28"/>
        </w:rPr>
        <w:t xml:space="preserve"> peu ou pas familiers de notre église mais</w:t>
      </w:r>
      <w:r w:rsidR="00F35730">
        <w:rPr>
          <w:sz w:val="28"/>
          <w:szCs w:val="28"/>
        </w:rPr>
        <w:t xml:space="preserve"> intéressés, selon les années</w:t>
      </w:r>
      <w:r w:rsidR="00EC2F33">
        <w:rPr>
          <w:sz w:val="28"/>
          <w:szCs w:val="28"/>
        </w:rPr>
        <w:t> :</w:t>
      </w:r>
    </w:p>
    <w:p w14:paraId="12FAD6A4" w14:textId="5A446154" w:rsidR="00C11916" w:rsidRDefault="00F35730" w:rsidP="00C1191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C11916">
        <w:rPr>
          <w:sz w:val="28"/>
          <w:szCs w:val="28"/>
        </w:rPr>
        <w:t xml:space="preserve">par des portraits </w:t>
      </w:r>
      <w:r w:rsidR="008E47D0" w:rsidRPr="00C11916">
        <w:rPr>
          <w:sz w:val="28"/>
          <w:szCs w:val="28"/>
        </w:rPr>
        <w:t xml:space="preserve">(photos, peintures, dessins, sculptures) </w:t>
      </w:r>
      <w:r w:rsidRPr="00C11916">
        <w:rPr>
          <w:sz w:val="28"/>
          <w:szCs w:val="28"/>
        </w:rPr>
        <w:t xml:space="preserve">réalisés par des artistes locaux (le thème de </w:t>
      </w:r>
      <w:r w:rsidR="008E47D0" w:rsidRPr="00C11916">
        <w:rPr>
          <w:sz w:val="28"/>
          <w:szCs w:val="28"/>
        </w:rPr>
        <w:t xml:space="preserve">2018 était </w:t>
      </w:r>
      <w:r w:rsidR="008E47D0" w:rsidRPr="00EC2F33">
        <w:rPr>
          <w:i/>
          <w:iCs/>
          <w:sz w:val="28"/>
          <w:szCs w:val="28"/>
        </w:rPr>
        <w:t>Visages</w:t>
      </w:r>
      <w:r w:rsidR="008E47D0" w:rsidRPr="00C11916">
        <w:rPr>
          <w:sz w:val="28"/>
          <w:szCs w:val="28"/>
        </w:rPr>
        <w:t>)</w:t>
      </w:r>
      <w:r w:rsidR="00C11916">
        <w:rPr>
          <w:sz w:val="28"/>
          <w:szCs w:val="28"/>
        </w:rPr>
        <w:t> ;</w:t>
      </w:r>
    </w:p>
    <w:p w14:paraId="4394BEEB" w14:textId="39DD9AEA" w:rsidR="00C11916" w:rsidRDefault="008E47D0" w:rsidP="00C1191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C11916">
        <w:rPr>
          <w:sz w:val="28"/>
          <w:szCs w:val="28"/>
        </w:rPr>
        <w:t xml:space="preserve">des concerts de chorale et une matinée chantante (le thème de 2019 était </w:t>
      </w:r>
      <w:r w:rsidRPr="00EC2F33">
        <w:rPr>
          <w:i/>
          <w:iCs/>
          <w:sz w:val="28"/>
          <w:szCs w:val="28"/>
        </w:rPr>
        <w:t>Émotions</w:t>
      </w:r>
      <w:r w:rsidRPr="00C11916">
        <w:rPr>
          <w:sz w:val="28"/>
          <w:szCs w:val="28"/>
        </w:rPr>
        <w:t>)</w:t>
      </w:r>
      <w:r w:rsidR="00C11916">
        <w:rPr>
          <w:sz w:val="28"/>
          <w:szCs w:val="28"/>
        </w:rPr>
        <w:t> ;</w:t>
      </w:r>
    </w:p>
    <w:p w14:paraId="342D3006" w14:textId="5A6F3524" w:rsidR="00C11916" w:rsidRDefault="00C11916" w:rsidP="00C1191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une exposition de photos anciennes du village ;</w:t>
      </w:r>
    </w:p>
    <w:p w14:paraId="40512217" w14:textId="45388447" w:rsidR="00C11916" w:rsidRDefault="00214655" w:rsidP="00C1191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C11916">
        <w:rPr>
          <w:sz w:val="28"/>
          <w:szCs w:val="28"/>
        </w:rPr>
        <w:t xml:space="preserve">une exposition du </w:t>
      </w:r>
      <w:hyperlink r:id="rId7" w:history="1">
        <w:r w:rsidRPr="00824584">
          <w:rPr>
            <w:rStyle w:val="Lienhypertexte"/>
            <w:sz w:val="28"/>
            <w:szCs w:val="28"/>
          </w:rPr>
          <w:t>CIPAR</w:t>
        </w:r>
      </w:hyperlink>
      <w:r w:rsidRPr="00C11916">
        <w:rPr>
          <w:sz w:val="28"/>
          <w:szCs w:val="28"/>
        </w:rPr>
        <w:t xml:space="preserve"> sur l’orfèvrerie religieuse qui nous a permis de sortir nos beaux objets, ou encore </w:t>
      </w:r>
    </w:p>
    <w:p w14:paraId="39873EC9" w14:textId="3DE9C665" w:rsidR="00791877" w:rsidRPr="00C11916" w:rsidRDefault="00214655" w:rsidP="00C1191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C11916">
        <w:rPr>
          <w:sz w:val="28"/>
          <w:szCs w:val="28"/>
        </w:rPr>
        <w:t>un concert de 20 ( !) violoncelles qui se</w:t>
      </w:r>
      <w:r w:rsidR="00C11916">
        <w:rPr>
          <w:sz w:val="28"/>
          <w:szCs w:val="28"/>
        </w:rPr>
        <w:t>ra</w:t>
      </w:r>
      <w:r w:rsidRPr="00C11916">
        <w:rPr>
          <w:sz w:val="28"/>
          <w:szCs w:val="28"/>
        </w:rPr>
        <w:t xml:space="preserve"> reconduit désormais d’année en année</w:t>
      </w:r>
      <w:r w:rsidR="00EC2F33">
        <w:rPr>
          <w:sz w:val="28"/>
          <w:szCs w:val="28"/>
        </w:rPr>
        <w:t>.</w:t>
      </w:r>
    </w:p>
    <w:p w14:paraId="43A6D351" w14:textId="3403ED83" w:rsidR="00214655" w:rsidRDefault="00C55155" w:rsidP="008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Donc oui, mille fois oui, mettre en valeur notre (petit ou grand) patrimoine est une très bonne idée, et nous disposons tous, j’en suis sûre, à notre mesure, des atouts pour le faire : les JEO nous y aident, </w:t>
      </w:r>
      <w:r w:rsidR="00B017CE">
        <w:rPr>
          <w:sz w:val="28"/>
          <w:szCs w:val="28"/>
        </w:rPr>
        <w:t>alors, en route !</w:t>
      </w:r>
    </w:p>
    <w:p w14:paraId="547CDCB3" w14:textId="77777777" w:rsidR="00B017CE" w:rsidRDefault="00B017CE" w:rsidP="008F5983">
      <w:pPr>
        <w:jc w:val="both"/>
        <w:rPr>
          <w:sz w:val="28"/>
          <w:szCs w:val="28"/>
        </w:rPr>
      </w:pPr>
    </w:p>
    <w:p w14:paraId="0332BE3B" w14:textId="6B39290E" w:rsidR="00B017CE" w:rsidRDefault="00B017CE" w:rsidP="00B017CE">
      <w:pPr>
        <w:jc w:val="right"/>
        <w:rPr>
          <w:sz w:val="28"/>
          <w:szCs w:val="28"/>
        </w:rPr>
      </w:pPr>
      <w:r>
        <w:rPr>
          <w:sz w:val="28"/>
          <w:szCs w:val="28"/>
        </w:rPr>
        <w:t>Anne-Elisabeth Nève</w:t>
      </w:r>
    </w:p>
    <w:p w14:paraId="2D121DA4" w14:textId="43215488" w:rsidR="00FD2D00" w:rsidRPr="008F5983" w:rsidRDefault="00FD2D00" w:rsidP="00FD2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inscrire votre église aux </w:t>
      </w:r>
      <w:proofErr w:type="spellStart"/>
      <w:r>
        <w:rPr>
          <w:sz w:val="28"/>
          <w:szCs w:val="28"/>
        </w:rPr>
        <w:t>JEO</w:t>
      </w:r>
      <w:proofErr w:type="spellEnd"/>
      <w:r>
        <w:rPr>
          <w:sz w:val="28"/>
          <w:szCs w:val="28"/>
        </w:rPr>
        <w:t xml:space="preserve">, </w:t>
      </w:r>
      <w:hyperlink r:id="rId8" w:history="1">
        <w:r w:rsidR="003F327C" w:rsidRPr="003F327C">
          <w:rPr>
            <w:rStyle w:val="Lienhypertexte"/>
            <w:sz w:val="28"/>
            <w:szCs w:val="28"/>
          </w:rPr>
          <w:t>cliquez</w:t>
        </w:r>
        <w:r w:rsidRPr="003F327C">
          <w:rPr>
            <w:rStyle w:val="Lienhypertexte"/>
            <w:sz w:val="28"/>
            <w:szCs w:val="28"/>
          </w:rPr>
          <w:t xml:space="preserve"> </w:t>
        </w:r>
        <w:r w:rsidR="00BD2ED7">
          <w:rPr>
            <w:rStyle w:val="Lienhypertexte"/>
            <w:sz w:val="28"/>
            <w:szCs w:val="28"/>
          </w:rPr>
          <w:t xml:space="preserve">sur </w:t>
        </w:r>
        <w:bookmarkStart w:id="0" w:name="_GoBack"/>
        <w:bookmarkEnd w:id="0"/>
        <w:r w:rsidRPr="003F327C">
          <w:rPr>
            <w:rStyle w:val="Lienhypertexte"/>
            <w:sz w:val="28"/>
            <w:szCs w:val="28"/>
          </w:rPr>
          <w:t>ce lien</w:t>
        </w:r>
      </w:hyperlink>
      <w:r>
        <w:rPr>
          <w:sz w:val="28"/>
          <w:szCs w:val="28"/>
        </w:rPr>
        <w:t> !</w:t>
      </w:r>
    </w:p>
    <w:sectPr w:rsidR="00FD2D00" w:rsidRPr="008F5983" w:rsidSect="00B01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423"/>
    <w:multiLevelType w:val="hybridMultilevel"/>
    <w:tmpl w:val="0178CA88"/>
    <w:lvl w:ilvl="0" w:tplc="F954BD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06"/>
    <w:rsid w:val="0011767B"/>
    <w:rsid w:val="00214655"/>
    <w:rsid w:val="003F327C"/>
    <w:rsid w:val="004E0630"/>
    <w:rsid w:val="005E16BA"/>
    <w:rsid w:val="00682A46"/>
    <w:rsid w:val="00734F6F"/>
    <w:rsid w:val="00791877"/>
    <w:rsid w:val="00816A21"/>
    <w:rsid w:val="00824584"/>
    <w:rsid w:val="008E47D0"/>
    <w:rsid w:val="008F5983"/>
    <w:rsid w:val="00900BC0"/>
    <w:rsid w:val="00B017CE"/>
    <w:rsid w:val="00BD2ED7"/>
    <w:rsid w:val="00C11916"/>
    <w:rsid w:val="00C55155"/>
    <w:rsid w:val="00C553DE"/>
    <w:rsid w:val="00D31E7D"/>
    <w:rsid w:val="00E6307B"/>
    <w:rsid w:val="00E63ED3"/>
    <w:rsid w:val="00E96106"/>
    <w:rsid w:val="00EC2F33"/>
    <w:rsid w:val="00F35730"/>
    <w:rsid w:val="00F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0E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kern w:val="2"/>
        <w:sz w:val="24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9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458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245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kern w:val="2"/>
        <w:sz w:val="24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9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458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2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hurches.eu/fr/region/belgique/jeo-2024-les-inscriptions-sont-ouvert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ipar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hurches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Anne-Elisabeth Nève</dc:creator>
  <cp:keywords/>
  <dc:description/>
  <cp:lastModifiedBy>Utilisateur Windows</cp:lastModifiedBy>
  <cp:revision>6</cp:revision>
  <dcterms:created xsi:type="dcterms:W3CDTF">2023-12-12T10:00:00Z</dcterms:created>
  <dcterms:modified xsi:type="dcterms:W3CDTF">2023-12-14T10:26:00Z</dcterms:modified>
</cp:coreProperties>
</file>