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2C" w:rsidRPr="00D2702C" w:rsidRDefault="00EF48E0" w:rsidP="00D2702C">
      <w:pPr>
        <w:keepNext/>
        <w:ind w:left="708" w:right="-709"/>
      </w:pPr>
      <w:r>
        <w:rPr>
          <w:noProof/>
          <w:color w:val="1F497D" w:themeColor="text2"/>
          <w:lang w:eastAsia="nl-BE"/>
        </w:rPr>
        <w:drawing>
          <wp:anchor distT="0" distB="0" distL="114300" distR="114300" simplePos="0" relativeHeight="251659264" behindDoc="0" locked="0" layoutInCell="1" allowOverlap="1">
            <wp:simplePos x="0" y="0"/>
            <wp:positionH relativeFrom="column">
              <wp:posOffset>391795</wp:posOffset>
            </wp:positionH>
            <wp:positionV relativeFrom="paragraph">
              <wp:posOffset>-2540</wp:posOffset>
            </wp:positionV>
            <wp:extent cx="6569710" cy="1757045"/>
            <wp:effectExtent l="19050" t="0" r="2540" b="0"/>
            <wp:wrapSquare wrapText="bothSides"/>
            <wp:docPr id="2" name="Afbeelding 1" descr="ARK_09.01_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_09.01_181.jpg"/>
                    <pic:cNvPicPr/>
                  </pic:nvPicPr>
                  <pic:blipFill>
                    <a:blip r:embed="rId4" cstate="print"/>
                    <a:stretch>
                      <a:fillRect/>
                    </a:stretch>
                  </pic:blipFill>
                  <pic:spPr>
                    <a:xfrm>
                      <a:off x="0" y="0"/>
                      <a:ext cx="6569710" cy="1757045"/>
                    </a:xfrm>
                    <a:prstGeom prst="rect">
                      <a:avLst/>
                    </a:prstGeom>
                  </pic:spPr>
                </pic:pic>
              </a:graphicData>
            </a:graphic>
          </wp:anchor>
        </w:drawing>
      </w:r>
      <w:r w:rsidR="00B80D32">
        <w:rPr>
          <w:color w:val="1F497D" w:themeColor="text2"/>
        </w:rPr>
        <w:tab/>
      </w:r>
      <w:r w:rsidR="00B80D32">
        <w:rPr>
          <w:color w:val="1F497D" w:themeColor="text2"/>
        </w:rPr>
        <w:tab/>
      </w:r>
      <w:r w:rsidR="00B80D32">
        <w:rPr>
          <w:color w:val="1F497D" w:themeColor="text2"/>
        </w:rPr>
        <w:tab/>
      </w:r>
      <w:r w:rsidR="00B80D32">
        <w:rPr>
          <w:color w:val="1F497D" w:themeColor="text2"/>
        </w:rPr>
        <w:tab/>
      </w:r>
      <w:r w:rsidR="00B80D32">
        <w:rPr>
          <w:color w:val="1F497D" w:themeColor="text2"/>
        </w:rPr>
        <w:tab/>
      </w:r>
      <w:r w:rsidR="00B80D32">
        <w:rPr>
          <w:color w:val="1F497D" w:themeColor="text2"/>
        </w:rPr>
        <w:tab/>
      </w:r>
      <w:r w:rsidR="00B80D32">
        <w:rPr>
          <w:color w:val="1F497D" w:themeColor="text2"/>
        </w:rPr>
        <w:tab/>
      </w:r>
      <w:r w:rsidR="00B80D32">
        <w:rPr>
          <w:color w:val="1F497D" w:themeColor="text2"/>
        </w:rPr>
        <w:tab/>
      </w:r>
      <w:r w:rsidR="00B80D32">
        <w:rPr>
          <w:color w:val="1F497D" w:themeColor="text2"/>
        </w:rPr>
        <w:tab/>
        <w:t xml:space="preserve">      </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sidR="00B80D32">
        <w:rPr>
          <w:color w:val="1F497D" w:themeColor="text2"/>
        </w:rPr>
        <w:t xml:space="preserve">  </w:t>
      </w:r>
      <w:r w:rsidR="00D2702C" w:rsidRPr="00D2702C">
        <w:rPr>
          <w:color w:val="1F497D" w:themeColor="text2"/>
        </w:rPr>
        <w:t xml:space="preserve">© </w:t>
      </w:r>
      <w:r w:rsidR="00B80D32">
        <w:rPr>
          <w:color w:val="1F497D" w:themeColor="text2"/>
        </w:rPr>
        <w:t xml:space="preserve">Fotografencollectief </w:t>
      </w:r>
      <w:r w:rsidR="00D2702C" w:rsidRPr="00D2702C">
        <w:rPr>
          <w:color w:val="1F497D" w:themeColor="text2"/>
        </w:rPr>
        <w:t xml:space="preserve">Brandpunt23 </w:t>
      </w:r>
      <w:r w:rsidR="005A6E67">
        <w:rPr>
          <w:color w:val="1F497D" w:themeColor="text2"/>
        </w:rPr>
        <w:br/>
      </w:r>
      <w:r w:rsidR="00D2702C">
        <w:rPr>
          <w:color w:val="1F497D" w:themeColor="text2"/>
        </w:rPr>
        <w:br/>
      </w:r>
      <w:r w:rsidR="00D2702C" w:rsidRPr="0074487B">
        <w:rPr>
          <w:b/>
          <w:color w:val="1F497D" w:themeColor="text2"/>
          <w:sz w:val="52"/>
          <w:szCs w:val="52"/>
          <w:lang w:val="nl-NL"/>
        </w:rPr>
        <w:t>“Staan de Antwerpse kerken leeg?"</w:t>
      </w:r>
    </w:p>
    <w:p w:rsidR="005A6E67" w:rsidRPr="0074487B" w:rsidRDefault="00D2702C" w:rsidP="005A6E67">
      <w:pPr>
        <w:ind w:left="708" w:right="-426"/>
        <w:rPr>
          <w:color w:val="1F497D" w:themeColor="text2"/>
          <w:sz w:val="32"/>
          <w:szCs w:val="32"/>
          <w:lang w:val="nl-NL"/>
        </w:rPr>
      </w:pPr>
      <w:r w:rsidRPr="0074487B">
        <w:rPr>
          <w:color w:val="1F497D" w:themeColor="text2"/>
          <w:sz w:val="32"/>
          <w:szCs w:val="32"/>
          <w:lang w:val="nl-NL"/>
        </w:rPr>
        <w:t>Ja, de sinjoren in de kerken worden oud.  Maar nee,  de kerken staan niet leeg.</w:t>
      </w:r>
      <w:r w:rsidRPr="0074487B">
        <w:rPr>
          <w:color w:val="1F497D" w:themeColor="text2"/>
          <w:sz w:val="32"/>
          <w:szCs w:val="32"/>
          <w:lang w:val="nl-NL"/>
        </w:rPr>
        <w:br/>
        <w:t xml:space="preserve">Met deze fototentoonstelling in de </w:t>
      </w:r>
      <w:r w:rsidRPr="0074487B">
        <w:rPr>
          <w:b/>
          <w:color w:val="1F497D" w:themeColor="text2"/>
          <w:sz w:val="32"/>
          <w:szCs w:val="32"/>
          <w:lang w:val="nl-NL"/>
        </w:rPr>
        <w:t xml:space="preserve">O.L.Vrouw-Geboortekerk (Kioskplaats 88 </w:t>
      </w:r>
      <w:r w:rsidR="005A6E67" w:rsidRPr="0074487B">
        <w:rPr>
          <w:b/>
          <w:color w:val="1F497D" w:themeColor="text2"/>
          <w:sz w:val="32"/>
          <w:szCs w:val="32"/>
          <w:lang w:val="nl-NL"/>
        </w:rPr>
        <w:t xml:space="preserve"> 2660 </w:t>
      </w:r>
      <w:r w:rsidRPr="0074487B">
        <w:rPr>
          <w:b/>
          <w:color w:val="1F497D" w:themeColor="text2"/>
          <w:sz w:val="32"/>
          <w:szCs w:val="32"/>
          <w:lang w:val="nl-NL"/>
        </w:rPr>
        <w:t>Hoboken)</w:t>
      </w:r>
      <w:r w:rsidRPr="0074487B">
        <w:rPr>
          <w:color w:val="1F497D" w:themeColor="text2"/>
          <w:sz w:val="32"/>
          <w:szCs w:val="32"/>
          <w:lang w:val="nl-NL"/>
        </w:rPr>
        <w:t xml:space="preserve">, willen we dit cliché doorbreken en een ruimer publiek laten kennis maken met de bloeiende christelijke kerkgemeenschappen van buitenlandse origine, in de metropool Antwerpen en ook hier lokaal in de zuidrand.  </w:t>
      </w:r>
      <w:r w:rsidR="005A6E67" w:rsidRPr="0074487B">
        <w:rPr>
          <w:color w:val="1F497D" w:themeColor="text2"/>
          <w:sz w:val="32"/>
          <w:szCs w:val="32"/>
          <w:lang w:val="nl-NL"/>
        </w:rPr>
        <w:t>Op die manier zijn kerken nog steeds een rode draad door onze Antwerpse gemeenschap en smeden ze een band van ontvangst en solidariteit.</w:t>
      </w:r>
    </w:p>
    <w:p w:rsidR="005A6E67" w:rsidRPr="0074487B" w:rsidRDefault="00D2702C" w:rsidP="005A6E67">
      <w:pPr>
        <w:ind w:left="708" w:right="-426"/>
        <w:rPr>
          <w:color w:val="1F497D" w:themeColor="text2"/>
          <w:sz w:val="32"/>
          <w:szCs w:val="32"/>
          <w:lang w:val="nl-NL"/>
        </w:rPr>
      </w:pPr>
      <w:r w:rsidRPr="0074487B">
        <w:rPr>
          <w:color w:val="1F497D" w:themeColor="text2"/>
          <w:sz w:val="32"/>
          <w:szCs w:val="32"/>
          <w:lang w:val="nl-NL"/>
        </w:rPr>
        <w:t xml:space="preserve">Deze tentoonstelling gaat door ter gelegenheid van de </w:t>
      </w:r>
      <w:r w:rsidRPr="0074487B">
        <w:rPr>
          <w:b/>
          <w:color w:val="1F497D" w:themeColor="text2"/>
          <w:sz w:val="32"/>
          <w:szCs w:val="32"/>
          <w:lang w:val="nl-NL"/>
        </w:rPr>
        <w:t>Open Kerkendagen 2021</w:t>
      </w:r>
      <w:r w:rsidRPr="0074487B">
        <w:rPr>
          <w:color w:val="1F497D" w:themeColor="text2"/>
          <w:sz w:val="32"/>
          <w:szCs w:val="32"/>
          <w:lang w:val="nl-NL"/>
        </w:rPr>
        <w:t xml:space="preserve"> in samenwerking met Fotografencollectief Brandpunt23,  Orbit vzw. en </w:t>
      </w:r>
      <w:r w:rsidR="005A6E67" w:rsidRPr="0074487B">
        <w:rPr>
          <w:color w:val="1F497D" w:themeColor="text2"/>
          <w:sz w:val="32"/>
          <w:szCs w:val="32"/>
          <w:lang w:val="nl-NL"/>
        </w:rPr>
        <w:t xml:space="preserve"> </w:t>
      </w:r>
      <w:r w:rsidRPr="0074487B">
        <w:rPr>
          <w:color w:val="1F497D" w:themeColor="text2"/>
          <w:sz w:val="32"/>
          <w:szCs w:val="32"/>
          <w:lang w:val="nl-NL"/>
        </w:rPr>
        <w:t xml:space="preserve">Globant.   </w:t>
      </w:r>
    </w:p>
    <w:p w:rsidR="00D2702C" w:rsidRPr="0074487B" w:rsidRDefault="00D2702C" w:rsidP="005A6E67">
      <w:pPr>
        <w:ind w:left="708" w:right="-426"/>
        <w:rPr>
          <w:color w:val="1F497D" w:themeColor="text2"/>
          <w:sz w:val="32"/>
          <w:szCs w:val="32"/>
          <w:lang w:val="nl-NL"/>
        </w:rPr>
      </w:pPr>
      <w:r w:rsidRPr="0074487B">
        <w:rPr>
          <w:color w:val="1F497D" w:themeColor="text2"/>
          <w:sz w:val="32"/>
          <w:szCs w:val="32"/>
          <w:lang w:val="nl-NL"/>
        </w:rPr>
        <w:t>Toegang is gratis, de brochure is beschikbaar voor een vrije bijdrage.  Uiteraard gelden de wettelijke COVID-19-beperkingen voor kerkbezoek.</w:t>
      </w:r>
    </w:p>
    <w:p w:rsidR="005A6E67" w:rsidRPr="0074487B" w:rsidRDefault="00D2702C" w:rsidP="005A6E67">
      <w:pPr>
        <w:ind w:left="708" w:right="-426"/>
        <w:rPr>
          <w:color w:val="1F497D" w:themeColor="text2"/>
          <w:sz w:val="32"/>
          <w:szCs w:val="32"/>
          <w:lang w:val="nl-NL"/>
        </w:rPr>
      </w:pPr>
      <w:r w:rsidRPr="0074487B">
        <w:rPr>
          <w:color w:val="1F497D" w:themeColor="text2"/>
          <w:sz w:val="32"/>
          <w:szCs w:val="32"/>
          <w:lang w:val="nl-NL"/>
        </w:rPr>
        <w:t>Openingstijden:  vrijdag 4 juni  14 – 18</w:t>
      </w:r>
      <w:r w:rsidR="005A6E67" w:rsidRPr="0074487B">
        <w:rPr>
          <w:color w:val="1F497D" w:themeColor="text2"/>
          <w:sz w:val="32"/>
          <w:szCs w:val="32"/>
          <w:lang w:val="nl-NL"/>
        </w:rPr>
        <w:t>u</w:t>
      </w:r>
      <w:r w:rsidRPr="0074487B">
        <w:rPr>
          <w:color w:val="1F497D" w:themeColor="text2"/>
          <w:sz w:val="32"/>
          <w:szCs w:val="32"/>
          <w:lang w:val="nl-NL"/>
        </w:rPr>
        <w:t xml:space="preserve">, zaterdag 5 juni  10 </w:t>
      </w:r>
      <w:r w:rsidR="005A6E67" w:rsidRPr="0074487B">
        <w:rPr>
          <w:color w:val="1F497D" w:themeColor="text2"/>
          <w:sz w:val="32"/>
          <w:szCs w:val="32"/>
          <w:lang w:val="nl-NL"/>
        </w:rPr>
        <w:t>–</w:t>
      </w:r>
      <w:r w:rsidRPr="0074487B">
        <w:rPr>
          <w:color w:val="1F497D" w:themeColor="text2"/>
          <w:sz w:val="32"/>
          <w:szCs w:val="32"/>
          <w:lang w:val="nl-NL"/>
        </w:rPr>
        <w:t xml:space="preserve"> 12</w:t>
      </w:r>
      <w:r w:rsidR="005A6E67" w:rsidRPr="0074487B">
        <w:rPr>
          <w:color w:val="1F497D" w:themeColor="text2"/>
          <w:sz w:val="32"/>
          <w:szCs w:val="32"/>
          <w:lang w:val="nl-NL"/>
        </w:rPr>
        <w:t>u</w:t>
      </w:r>
      <w:r w:rsidRPr="0074487B">
        <w:rPr>
          <w:color w:val="1F497D" w:themeColor="text2"/>
          <w:sz w:val="32"/>
          <w:szCs w:val="32"/>
          <w:lang w:val="nl-NL"/>
        </w:rPr>
        <w:t xml:space="preserve"> (behoudens begrafenis)</w:t>
      </w:r>
      <w:r w:rsidR="005A6E67" w:rsidRPr="0074487B">
        <w:rPr>
          <w:color w:val="1F497D" w:themeColor="text2"/>
          <w:sz w:val="32"/>
          <w:szCs w:val="32"/>
          <w:lang w:val="nl-NL"/>
        </w:rPr>
        <w:t xml:space="preserve"> </w:t>
      </w:r>
      <w:r w:rsidRPr="0074487B">
        <w:rPr>
          <w:color w:val="1F497D" w:themeColor="text2"/>
          <w:sz w:val="32"/>
          <w:szCs w:val="32"/>
          <w:lang w:val="nl-NL"/>
        </w:rPr>
        <w:t>en 14 – 18</w:t>
      </w:r>
      <w:r w:rsidR="005A6E67" w:rsidRPr="0074487B">
        <w:rPr>
          <w:color w:val="1F497D" w:themeColor="text2"/>
          <w:sz w:val="32"/>
          <w:szCs w:val="32"/>
          <w:lang w:val="nl-NL"/>
        </w:rPr>
        <w:t>u</w:t>
      </w:r>
      <w:r w:rsidRPr="0074487B">
        <w:rPr>
          <w:color w:val="1F497D" w:themeColor="text2"/>
          <w:sz w:val="32"/>
          <w:szCs w:val="32"/>
          <w:lang w:val="nl-NL"/>
        </w:rPr>
        <w:t>, zondag 6 juni  12 – 18</w:t>
      </w:r>
      <w:r w:rsidR="005A6E67" w:rsidRPr="0074487B">
        <w:rPr>
          <w:color w:val="1F497D" w:themeColor="text2"/>
          <w:sz w:val="32"/>
          <w:szCs w:val="32"/>
          <w:lang w:val="nl-NL"/>
        </w:rPr>
        <w:t>u</w:t>
      </w:r>
      <w:r w:rsidRPr="0074487B">
        <w:rPr>
          <w:color w:val="1F497D" w:themeColor="text2"/>
          <w:sz w:val="32"/>
          <w:szCs w:val="32"/>
          <w:lang w:val="nl-NL"/>
        </w:rPr>
        <w:t>, maandag 7 juni  10 – 12</w:t>
      </w:r>
      <w:r w:rsidR="005A6E67" w:rsidRPr="0074487B">
        <w:rPr>
          <w:color w:val="1F497D" w:themeColor="text2"/>
          <w:sz w:val="32"/>
          <w:szCs w:val="32"/>
          <w:lang w:val="nl-NL"/>
        </w:rPr>
        <w:t>u</w:t>
      </w:r>
      <w:r w:rsidRPr="0074487B">
        <w:rPr>
          <w:color w:val="1F497D" w:themeColor="text2"/>
          <w:sz w:val="32"/>
          <w:szCs w:val="32"/>
          <w:lang w:val="nl-NL"/>
        </w:rPr>
        <w:t>, zaterdag 12 juni  14 – 18</w:t>
      </w:r>
      <w:r w:rsidR="005A6E67" w:rsidRPr="0074487B">
        <w:rPr>
          <w:color w:val="1F497D" w:themeColor="text2"/>
          <w:sz w:val="32"/>
          <w:szCs w:val="32"/>
          <w:lang w:val="nl-NL"/>
        </w:rPr>
        <w:t>u</w:t>
      </w:r>
      <w:r w:rsidRPr="0074487B">
        <w:rPr>
          <w:color w:val="1F497D" w:themeColor="text2"/>
          <w:sz w:val="32"/>
          <w:szCs w:val="32"/>
          <w:lang w:val="nl-NL"/>
        </w:rPr>
        <w:t>, zondag 13 juni  12 – 18</w:t>
      </w:r>
      <w:r w:rsidR="005A6E67" w:rsidRPr="0074487B">
        <w:rPr>
          <w:color w:val="1F497D" w:themeColor="text2"/>
          <w:sz w:val="32"/>
          <w:szCs w:val="32"/>
          <w:lang w:val="nl-NL"/>
        </w:rPr>
        <w:t>u</w:t>
      </w:r>
      <w:r w:rsidRPr="0074487B">
        <w:rPr>
          <w:color w:val="1F497D" w:themeColor="text2"/>
          <w:sz w:val="32"/>
          <w:szCs w:val="32"/>
          <w:lang w:val="nl-NL"/>
        </w:rPr>
        <w:t>, maandag 14 juni  10 – 12</w:t>
      </w:r>
      <w:r w:rsidR="005A6E67" w:rsidRPr="0074487B">
        <w:rPr>
          <w:color w:val="1F497D" w:themeColor="text2"/>
          <w:sz w:val="32"/>
          <w:szCs w:val="32"/>
          <w:lang w:val="nl-NL"/>
        </w:rPr>
        <w:t>u.</w:t>
      </w:r>
    </w:p>
    <w:p w:rsidR="00D2702C" w:rsidRPr="0074487B" w:rsidRDefault="00D2702C" w:rsidP="005A6E67">
      <w:pPr>
        <w:ind w:left="708" w:right="-426"/>
        <w:rPr>
          <w:color w:val="1F497D" w:themeColor="text2"/>
          <w:sz w:val="32"/>
          <w:szCs w:val="32"/>
          <w:lang w:val="nl-NL"/>
        </w:rPr>
      </w:pPr>
      <w:r w:rsidRPr="0074487B">
        <w:rPr>
          <w:color w:val="1F497D" w:themeColor="text2"/>
          <w:sz w:val="32"/>
          <w:szCs w:val="32"/>
          <w:lang w:val="nl-NL"/>
        </w:rPr>
        <w:t xml:space="preserve">De locatie is bereikbaar met </w:t>
      </w:r>
      <w:r w:rsidRPr="0074487B">
        <w:rPr>
          <w:iCs/>
          <w:color w:val="1F497D" w:themeColor="text2"/>
          <w:sz w:val="32"/>
          <w:szCs w:val="32"/>
        </w:rPr>
        <w:t xml:space="preserve">trams 2 en 4; </w:t>
      </w:r>
      <w:r w:rsidR="005A6E67" w:rsidRPr="0074487B">
        <w:rPr>
          <w:iCs/>
          <w:color w:val="1F497D" w:themeColor="text2"/>
          <w:sz w:val="32"/>
          <w:szCs w:val="32"/>
        </w:rPr>
        <w:t>bussen 1, 13, 140, 141 en 33</w:t>
      </w:r>
      <w:r w:rsidRPr="0074487B">
        <w:rPr>
          <w:iCs/>
          <w:color w:val="1F497D" w:themeColor="text2"/>
          <w:sz w:val="32"/>
          <w:szCs w:val="32"/>
        </w:rPr>
        <w:t xml:space="preserve">; trein S32 Puurs-Roosendaal.   </w:t>
      </w:r>
      <w:r w:rsidRPr="0074487B">
        <w:rPr>
          <w:color w:val="1F497D" w:themeColor="text2"/>
          <w:sz w:val="32"/>
          <w:szCs w:val="32"/>
          <w:lang w:val="nl-NL"/>
        </w:rPr>
        <w:t>Meer info:  Tel. 0474 96 32 85</w:t>
      </w:r>
      <w:r w:rsidR="005A6E67" w:rsidRPr="0074487B">
        <w:rPr>
          <w:color w:val="1F497D" w:themeColor="text2"/>
          <w:sz w:val="32"/>
          <w:szCs w:val="32"/>
          <w:lang w:val="nl-NL"/>
        </w:rPr>
        <w:t xml:space="preserve"> </w:t>
      </w:r>
      <w:r w:rsidRPr="0074487B">
        <w:rPr>
          <w:color w:val="1F497D" w:themeColor="text2"/>
          <w:sz w:val="32"/>
          <w:szCs w:val="32"/>
          <w:lang w:val="nl-NL"/>
        </w:rPr>
        <w:t xml:space="preserve"> </w:t>
      </w:r>
      <w:hyperlink r:id="rId5" w:history="1">
        <w:r w:rsidRPr="0074487B">
          <w:rPr>
            <w:rStyle w:val="Hyperlink"/>
            <w:color w:val="1F497D" w:themeColor="text2"/>
            <w:sz w:val="32"/>
            <w:szCs w:val="32"/>
            <w:lang w:val="nl-NL"/>
          </w:rPr>
          <w:t>jan.van.boxelaere@telenet.be</w:t>
        </w:r>
      </w:hyperlink>
    </w:p>
    <w:p w:rsidR="00D2702C" w:rsidRPr="00D2702C" w:rsidRDefault="00D2702C" w:rsidP="005A6E67">
      <w:pPr>
        <w:ind w:left="1416"/>
        <w:rPr>
          <w:lang w:val="nl-NL"/>
        </w:rPr>
      </w:pPr>
    </w:p>
    <w:p w:rsidR="00D2702C" w:rsidRPr="00D2702C" w:rsidRDefault="00D2702C" w:rsidP="005A6E67">
      <w:pPr>
        <w:ind w:left="708"/>
        <w:rPr>
          <w:lang w:val="nl-NL"/>
        </w:rPr>
      </w:pPr>
    </w:p>
    <w:sectPr w:rsidR="00D2702C" w:rsidRPr="00D2702C" w:rsidSect="00EF48E0">
      <w:pgSz w:w="11906" w:h="16838"/>
      <w:pgMar w:top="426" w:right="1417"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D2702C"/>
    <w:rsid w:val="005A6E67"/>
    <w:rsid w:val="006F2CB0"/>
    <w:rsid w:val="0074487B"/>
    <w:rsid w:val="008B47DF"/>
    <w:rsid w:val="00B80D32"/>
    <w:rsid w:val="00C42F64"/>
    <w:rsid w:val="00D2702C"/>
    <w:rsid w:val="00EF48E0"/>
    <w:rsid w:val="00FC3933"/>
    <w:rsid w:val="00FF01B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7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7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02C"/>
    <w:rPr>
      <w:rFonts w:ascii="Tahoma" w:hAnsi="Tahoma" w:cs="Tahoma"/>
      <w:sz w:val="16"/>
      <w:szCs w:val="16"/>
    </w:rPr>
  </w:style>
  <w:style w:type="paragraph" w:styleId="Bijschrift">
    <w:name w:val="caption"/>
    <w:basedOn w:val="Standaard"/>
    <w:next w:val="Standaard"/>
    <w:uiPriority w:val="35"/>
    <w:unhideWhenUsed/>
    <w:qFormat/>
    <w:rsid w:val="00D2702C"/>
    <w:pPr>
      <w:spacing w:line="240" w:lineRule="auto"/>
    </w:pPr>
    <w:rPr>
      <w:b/>
      <w:bCs/>
      <w:color w:val="4F81BD" w:themeColor="accent1"/>
      <w:sz w:val="18"/>
      <w:szCs w:val="18"/>
    </w:rPr>
  </w:style>
  <w:style w:type="character" w:styleId="Hyperlink">
    <w:name w:val="Hyperlink"/>
    <w:basedOn w:val="Standaardalinea-lettertype"/>
    <w:uiPriority w:val="99"/>
    <w:unhideWhenUsed/>
    <w:rsid w:val="00D27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van.boxelaere@telenet.be"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1157</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2021-04-27T08:36:00Z</dcterms:created>
  <dcterms:modified xsi:type="dcterms:W3CDTF">2021-04-27T08:38:00Z</dcterms:modified>
</cp:coreProperties>
</file>